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ABD" w:rsidRDefault="00933ABD" w:rsidP="00933ABD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</w:t>
      </w:r>
    </w:p>
    <w:p w:rsidR="00933ABD" w:rsidRPr="00841F02" w:rsidRDefault="00933ABD" w:rsidP="00933ABD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841F02" w:rsidRPr="00841F02">
        <w:rPr>
          <w:rFonts w:ascii="Times New Roman" w:hAnsi="Times New Roman"/>
          <w:bCs/>
          <w:sz w:val="28"/>
          <w:szCs w:val="28"/>
          <w:u w:val="single"/>
        </w:rPr>
        <w:t>1567</w:t>
      </w: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sz w:val="32"/>
        </w:rPr>
      </w:pP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ГОРОД ДУДИНКА</w:t>
      </w: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  <w:u w:val="single"/>
        </w:rPr>
      </w:pP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ДУДИНСКИЙ ГОРОДСКОЙ СОВЕТ ДЕПУТАТОВ</w:t>
      </w: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</w:p>
    <w:p w:rsidR="00933ABD" w:rsidRDefault="00933ABD" w:rsidP="00933ABD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 Е Ш Е Н И Е</w:t>
      </w:r>
    </w:p>
    <w:p w:rsidR="00933ABD" w:rsidRDefault="00933ABD" w:rsidP="00933ABD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before="389" w:line="278" w:lineRule="exact"/>
        <w:ind w:right="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00.00.2025</w:t>
      </w:r>
      <w:r>
        <w:rPr>
          <w:rFonts w:ascii="Times New Roman" w:hAnsi="Times New Roman"/>
          <w:b/>
          <w:sz w:val="28"/>
          <w:szCs w:val="28"/>
        </w:rPr>
        <w:tab/>
        <w:t>№ 00-0000</w:t>
      </w:r>
    </w:p>
    <w:p w:rsidR="00933ABD" w:rsidRDefault="00933ABD" w:rsidP="00933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33ABD" w:rsidRDefault="00933ABD" w:rsidP="00933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правила землепользования и застройки муниципального образования «Город Дудинка»</w:t>
      </w:r>
    </w:p>
    <w:p w:rsidR="00933ABD" w:rsidRDefault="00933ABD" w:rsidP="00933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3ABD" w:rsidRDefault="00933ABD" w:rsidP="00933A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статьями 8, 30, 31, 32, 33 Градостроительного кодекса Российской Федерации, статьей 14 Федерального закона от 06.10.2003 № 131-ФЗ «Об общих принципах организации местного самоуправления в Российской Федерации», Уставом города Дудинки, принимая во внимание заключение о результатах публичных слушаний, Городской Совет решил:</w:t>
      </w:r>
    </w:p>
    <w:p w:rsidR="00933ABD" w:rsidRDefault="00933ABD" w:rsidP="00933A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3ABD" w:rsidRPr="00933ABD" w:rsidRDefault="00933ABD" w:rsidP="00933AB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Внести изменения в Правила землепользования и застройки муниципального образования «Город Дудинка», утвержденные </w:t>
      </w:r>
      <w:r w:rsidR="00702AC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 Городского Совета</w:t>
      </w:r>
      <w:r w:rsidR="00702AC0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16</w:t>
      </w:r>
      <w:r w:rsidR="00702AC0">
        <w:rPr>
          <w:rFonts w:ascii="Times New Roman" w:hAnsi="Times New Roman"/>
          <w:sz w:val="28"/>
          <w:szCs w:val="28"/>
        </w:rPr>
        <w:t>.09.</w:t>
      </w:r>
      <w:r>
        <w:rPr>
          <w:rFonts w:ascii="Times New Roman" w:hAnsi="Times New Roman"/>
          <w:sz w:val="28"/>
          <w:szCs w:val="28"/>
        </w:rPr>
        <w:t xml:space="preserve">2015 № 06-0172 </w:t>
      </w:r>
      <w:r w:rsidRPr="00933ABD">
        <w:rPr>
          <w:rFonts w:ascii="Times New Roman" w:hAnsi="Times New Roman"/>
          <w:sz w:val="28"/>
          <w:szCs w:val="28"/>
        </w:rPr>
        <w:t xml:space="preserve">(в редакции </w:t>
      </w:r>
      <w:r w:rsidR="00702AC0">
        <w:rPr>
          <w:rFonts w:ascii="Times New Roman" w:hAnsi="Times New Roman"/>
          <w:sz w:val="28"/>
          <w:szCs w:val="28"/>
        </w:rPr>
        <w:t>р</w:t>
      </w:r>
      <w:r w:rsidRPr="00933ABD">
        <w:rPr>
          <w:rFonts w:ascii="Times New Roman" w:hAnsi="Times New Roman"/>
          <w:sz w:val="28"/>
          <w:szCs w:val="28"/>
        </w:rPr>
        <w:t>ешени</w:t>
      </w:r>
      <w:r w:rsidR="00702AC0">
        <w:rPr>
          <w:rFonts w:ascii="Times New Roman" w:hAnsi="Times New Roman"/>
          <w:sz w:val="28"/>
          <w:szCs w:val="28"/>
        </w:rPr>
        <w:t xml:space="preserve">й </w:t>
      </w:r>
      <w:r w:rsidRPr="00933ABD">
        <w:rPr>
          <w:rFonts w:ascii="Times New Roman" w:hAnsi="Times New Roman"/>
          <w:sz w:val="28"/>
          <w:szCs w:val="28"/>
        </w:rPr>
        <w:t>от</w:t>
      </w:r>
      <w:r w:rsidR="00702AC0">
        <w:rPr>
          <w:rFonts w:ascii="Times New Roman" w:hAnsi="Times New Roman"/>
          <w:sz w:val="28"/>
          <w:szCs w:val="28"/>
        </w:rPr>
        <w:t> </w:t>
      </w:r>
      <w:r w:rsidRPr="00933ABD">
        <w:rPr>
          <w:rFonts w:ascii="Times New Roman" w:hAnsi="Times New Roman"/>
          <w:sz w:val="28"/>
          <w:szCs w:val="28"/>
        </w:rPr>
        <w:t>13.12.2017 № 10</w:t>
      </w:r>
      <w:r>
        <w:rPr>
          <w:rFonts w:ascii="Times New Roman" w:hAnsi="Times New Roman"/>
          <w:sz w:val="28"/>
          <w:szCs w:val="28"/>
        </w:rPr>
        <w:t xml:space="preserve">-0387, от 15.06.2018 № 11-0427, </w:t>
      </w:r>
      <w:r w:rsidRPr="00933ABD">
        <w:rPr>
          <w:rFonts w:ascii="Times New Roman" w:hAnsi="Times New Roman"/>
          <w:sz w:val="28"/>
          <w:szCs w:val="28"/>
        </w:rPr>
        <w:t>от 29.11.2018 В</w:t>
      </w:r>
      <w:r>
        <w:rPr>
          <w:rFonts w:ascii="Times New Roman" w:hAnsi="Times New Roman"/>
          <w:sz w:val="28"/>
          <w:szCs w:val="28"/>
        </w:rPr>
        <w:t xml:space="preserve">З-0459, от 20.02.2019 №02-0024, </w:t>
      </w:r>
      <w:r w:rsidRPr="00933ABD">
        <w:rPr>
          <w:rFonts w:ascii="Times New Roman" w:hAnsi="Times New Roman"/>
          <w:sz w:val="28"/>
          <w:szCs w:val="28"/>
        </w:rPr>
        <w:t>от 21.06.2019 № 02</w:t>
      </w:r>
      <w:r>
        <w:rPr>
          <w:rFonts w:ascii="Times New Roman" w:hAnsi="Times New Roman"/>
          <w:sz w:val="28"/>
          <w:szCs w:val="28"/>
        </w:rPr>
        <w:t xml:space="preserve">-0051, от 25.10.2019 № 03-0073, </w:t>
      </w:r>
      <w:r w:rsidRPr="00933ABD">
        <w:rPr>
          <w:rFonts w:ascii="Times New Roman" w:hAnsi="Times New Roman"/>
          <w:sz w:val="28"/>
          <w:szCs w:val="28"/>
        </w:rPr>
        <w:t>от 18.03.2021 № 06-0168)</w:t>
      </w:r>
      <w:r>
        <w:rPr>
          <w:rFonts w:ascii="Times New Roman" w:hAnsi="Times New Roman"/>
          <w:bCs/>
          <w:sz w:val="28"/>
          <w:szCs w:val="28"/>
        </w:rPr>
        <w:t>, изложив в редакции, согласно приложению к настоящему Решению.</w:t>
      </w:r>
    </w:p>
    <w:p w:rsidR="00933ABD" w:rsidRDefault="00933ABD" w:rsidP="00933AB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Правила землепользования и застройки муниципального образования «город Дудинка» в порядке, установленном для официального опубликования муниципальных правовых актов, разместить на официальном сайте</w:t>
      </w:r>
      <w:r w:rsidR="002808D7">
        <w:rPr>
          <w:rFonts w:ascii="Times New Roman" w:hAnsi="Times New Roman"/>
          <w:sz w:val="28"/>
          <w:szCs w:val="28"/>
        </w:rPr>
        <w:t xml:space="preserve"> муниципального образования «город Дудинка»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2808D7">
        <w:rPr>
          <w:rFonts w:ascii="Times New Roman" w:hAnsi="Times New Roman"/>
          <w:sz w:val="28"/>
          <w:szCs w:val="28"/>
        </w:rPr>
        <w:t xml:space="preserve">федеральной государственной </w:t>
      </w:r>
      <w:r>
        <w:rPr>
          <w:rFonts w:ascii="Times New Roman" w:hAnsi="Times New Roman"/>
          <w:sz w:val="28"/>
          <w:szCs w:val="28"/>
        </w:rPr>
        <w:t>информационной системе территориального планирования в срок, не превышающий десяти рабочих дней со дня утверждения.</w:t>
      </w:r>
    </w:p>
    <w:p w:rsidR="00933ABD" w:rsidRDefault="00933ABD" w:rsidP="00933AB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Настоящее Решение вступает в силу со дня официального опубликования.</w:t>
      </w:r>
    </w:p>
    <w:p w:rsidR="00933ABD" w:rsidRDefault="00933ABD" w:rsidP="00933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3ABD" w:rsidRDefault="00933ABD" w:rsidP="00933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933ABD" w:rsidTr="00933ABD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3ABD" w:rsidRDefault="0093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3ABD" w:rsidRDefault="00933AB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С. В. Бородин</w:t>
            </w:r>
          </w:p>
        </w:tc>
      </w:tr>
    </w:tbl>
    <w:p w:rsidR="00933ABD" w:rsidRDefault="00933ABD" w:rsidP="00933AB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933ABD" w:rsidTr="00933ABD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3ABD" w:rsidRDefault="0093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3ABD" w:rsidRDefault="00933AB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Ю. В. Гурин</w:t>
            </w:r>
          </w:p>
        </w:tc>
      </w:tr>
    </w:tbl>
    <w:p w:rsidR="00933ABD" w:rsidRDefault="00933ABD" w:rsidP="00933A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0D1" w:rsidRDefault="007640D1"/>
    <w:p w:rsidR="00EB6384" w:rsidRPr="00EB6384" w:rsidRDefault="00EB6384" w:rsidP="00EB6384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B6384">
        <w:rPr>
          <w:rFonts w:ascii="Times New Roman" w:eastAsiaTheme="minorHAnsi" w:hAnsi="Times New Roman"/>
          <w:sz w:val="28"/>
          <w:szCs w:val="28"/>
        </w:rPr>
        <w:lastRenderedPageBreak/>
        <w:t>ПОЯСНИТЕЛЬНАЯ ЗАПИСКА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/>
          <w:sz w:val="28"/>
          <w:szCs w:val="28"/>
        </w:rPr>
        <w:t>к проекту Решения «</w:t>
      </w: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 xml:space="preserve">О внесении изменений 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 xml:space="preserve">в правила землепользования и застройки муниципального 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образования «Город Дудинка»»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sz w:val="28"/>
          <w:szCs w:val="28"/>
        </w:rPr>
      </w:pPr>
    </w:p>
    <w:p w:rsidR="00EB6384" w:rsidRPr="00EB6384" w:rsidRDefault="00EB6384" w:rsidP="00EB63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6384">
        <w:rPr>
          <w:rFonts w:ascii="Times New Roman" w:eastAsia="Times New Roman" w:hAnsi="Times New Roman"/>
          <w:sz w:val="28"/>
          <w:szCs w:val="28"/>
          <w:lang w:eastAsia="ru-RU"/>
        </w:rPr>
        <w:t>Основанием для разработки проекта внесения изменений в правила землепользования и застройки муниципального образования «город Дудинка» (далее – ПЗЗ) Таймырского Долгано-Ненецкого муниципального района является постановление Администрации города Дудинки от 17.06.2020 № 71 «О разработке проекта внесения изменений в документы территориального планирования и градостроительного зонирования муниципального образования «город Дудинка».</w:t>
      </w:r>
    </w:p>
    <w:p w:rsidR="00EB6384" w:rsidRPr="00EB6384" w:rsidRDefault="00EB6384" w:rsidP="00EB63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6384">
        <w:rPr>
          <w:rFonts w:ascii="Times New Roman" w:eastAsia="Times New Roman" w:hAnsi="Times New Roman"/>
          <w:sz w:val="28"/>
          <w:szCs w:val="28"/>
          <w:lang w:eastAsia="ru-RU"/>
        </w:rPr>
        <w:t>Проект Внесения изменений в ПЗЗ выполнен по заказу администрации города Дудинки на основании муниципального контракта МК № К.119 от 24.08.2020 с АО ТГИ «Красноярскгражданпроект» в рамках Государственной программы Красноярского края «Создание условий для обеспечения доступным и комфортным жильем граждан Красноярского края», утвержденной постановлением Правительства Красноярского края от 30. 09.2013 № 514-п и постановлением Правительства Красноярского края от 07.04.2020 № 197-п «О внесении изменений в постановление Правительства Красноярского края от 22.10.2014 № 501-п «Об утверждении распределения субсидий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территории».</w:t>
      </w:r>
    </w:p>
    <w:p w:rsidR="00EB6384" w:rsidRPr="00EB6384" w:rsidRDefault="00EB6384" w:rsidP="00EB63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ab/>
        <w:t>Цели и задачи Проекта: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1.</w:t>
      </w: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ab/>
        <w:t>Установление территориального зонирования территории. Подготовка сведений о границах территориальных зон для внесения данных сведений в Единый государственный реестр недвижимости (далее-ЕГРН).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2.</w:t>
      </w: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ab/>
        <w:t>Разработка правил землепользования и застройки в соответствии с требованиями приказа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Проект включает в себя: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1) порядок применения и внесения изменений в правила землепользования и застройки;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2) карты градостроительного зонирования;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3) градостроительные регламенты.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 xml:space="preserve">Обязательным приложением к правилам землепользования и застройки является описание местоположения границ территориальных зон, которое содержит графическое описание местоположения границ </w:t>
      </w: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lastRenderedPageBreak/>
        <w:t>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bCs/>
          <w:sz w:val="28"/>
          <w:szCs w:val="28"/>
        </w:rPr>
        <w:t>Проект разработан в соответствии с действующим законодательством Российской Федерации и Красноярского края.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EB6384">
        <w:rPr>
          <w:rFonts w:ascii="Times New Roman" w:eastAsiaTheme="minorHAnsi" w:hAnsi="Times New Roman" w:cstheme="minorBidi"/>
          <w:sz w:val="28"/>
          <w:szCs w:val="28"/>
        </w:rPr>
        <w:t>По проекту ПЗЗ проведены публичные слушания (Заключение от 27.12.2023).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ru-RU"/>
        </w:rPr>
      </w:pPr>
      <w:r w:rsidRPr="00EB6384">
        <w:rPr>
          <w:rFonts w:ascii="Times New Roman" w:eastAsiaTheme="minorHAnsi" w:hAnsi="Times New Roman" w:cstheme="minorBidi"/>
          <w:sz w:val="28"/>
          <w:szCs w:val="28"/>
        </w:rPr>
        <w:t xml:space="preserve">17.01.2025 состоялось заседание </w:t>
      </w:r>
      <w:r w:rsidRPr="00EB6384">
        <w:rPr>
          <w:rFonts w:ascii="Times New Roman" w:eastAsiaTheme="minorHAnsi" w:hAnsi="Times New Roman" w:cstheme="minorBidi"/>
          <w:bCs/>
          <w:sz w:val="28"/>
          <w:szCs w:val="28"/>
          <w:lang w:eastAsia="ru-RU"/>
        </w:rPr>
        <w:t>Комиссии по вопросам территориального планирования и градостроительного зонирования на территории муниципального образования «город Дудинка», утвержденной постановлением Администрации города Дудинки № 81 от 10.08.2018 (в редакции постановлений от 24.05.2019 № 76, от 08.12.2021    № 80, от 21.12.2022 № 117, от 26.10.2023 № 103, от 09.01.2024 № 01, от 05.04.2024 № 37) (далее – Комиссия), о чем составлен Протокол №1 от 17.01.2025.</w:t>
      </w:r>
    </w:p>
    <w:p w:rsidR="00EB6384" w:rsidRPr="00EB6384" w:rsidRDefault="00EB6384" w:rsidP="00EB6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EB6384" w:rsidRPr="00EB6384" w:rsidRDefault="00EB6384" w:rsidP="00EB6384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EB6384" w:rsidRPr="00DD4248" w:rsidRDefault="00EB6384">
      <w:bookmarkStart w:id="0" w:name="_GoBack"/>
      <w:bookmarkEnd w:id="0"/>
    </w:p>
    <w:sectPr w:rsidR="00EB6384" w:rsidRPr="00DD4248" w:rsidSect="00702AC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248"/>
    <w:rsid w:val="002808D7"/>
    <w:rsid w:val="00354693"/>
    <w:rsid w:val="00631BDB"/>
    <w:rsid w:val="00702AC0"/>
    <w:rsid w:val="007640D1"/>
    <w:rsid w:val="00841F02"/>
    <w:rsid w:val="00933ABD"/>
    <w:rsid w:val="00DD4248"/>
    <w:rsid w:val="00EB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AD8C"/>
  <w15:chartTrackingRefBased/>
  <w15:docId w15:val="{CD0102EA-4E2F-40EC-BD14-782DC6EB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3A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A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Хороших И.И.</dc:creator>
  <cp:keywords/>
  <dc:description/>
  <cp:lastModifiedBy>vv</cp:lastModifiedBy>
  <cp:revision>4</cp:revision>
  <cp:lastPrinted>2025-01-29T05:45:00Z</cp:lastPrinted>
  <dcterms:created xsi:type="dcterms:W3CDTF">2025-01-24T04:51:00Z</dcterms:created>
  <dcterms:modified xsi:type="dcterms:W3CDTF">2025-01-29T05:45:00Z</dcterms:modified>
</cp:coreProperties>
</file>